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4FD5" w14:textId="522C1CDF" w:rsidR="002D12D7" w:rsidRDefault="00264B66" w:rsidP="00264B66">
      <w:pPr>
        <w:pStyle w:val="ContactInformation"/>
        <w:jc w:val="center"/>
        <w:rPr>
          <w:rFonts w:ascii="Century Gothic" w:hAnsi="Century Gothic"/>
          <w:color w:val="auto"/>
          <w:sz w:val="20"/>
          <w:szCs w:val="20"/>
        </w:rPr>
      </w:pPr>
      <w:r w:rsidRPr="000D1FE0">
        <w:rPr>
          <w:noProof/>
          <w:sz w:val="36"/>
          <w:szCs w:val="36"/>
        </w:rPr>
        <w:drawing>
          <wp:inline distT="0" distB="0" distL="0" distR="0" wp14:anchorId="7A0D1518" wp14:editId="33580106">
            <wp:extent cx="1485900" cy="1181100"/>
            <wp:effectExtent l="0" t="0" r="0" b="0"/>
            <wp:docPr id="18427308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FDE7" w14:textId="77777777" w:rsidR="002D12D7" w:rsidRPr="00FE72C4" w:rsidRDefault="002D12D7" w:rsidP="002D12D7">
      <w:pPr>
        <w:pStyle w:val="ContactInformation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9078F82" w14:textId="6EAA4E54" w:rsidR="002D12D7" w:rsidRPr="009460E6" w:rsidRDefault="002D12D7" w:rsidP="009460E6">
      <w:pPr>
        <w:pStyle w:val="ContactInformation"/>
        <w:ind w:left="3600" w:firstLine="7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E72C4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9460E6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9460E6" w:rsidRPr="009460E6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9460E6">
        <w:rPr>
          <w:rFonts w:ascii="Arial" w:hAnsi="Arial" w:cs="Arial"/>
          <w:b/>
          <w:bCs/>
          <w:color w:val="auto"/>
          <w:sz w:val="24"/>
          <w:szCs w:val="24"/>
        </w:rPr>
        <w:t xml:space="preserve"> SPONSORSHIP</w:t>
      </w:r>
    </w:p>
    <w:p w14:paraId="0ED7909C" w14:textId="77777777" w:rsidR="009460E6" w:rsidRPr="009460E6" w:rsidRDefault="009460E6" w:rsidP="009460E6">
      <w:pPr>
        <w:pStyle w:val="ContactInformation"/>
        <w:ind w:left="3600" w:firstLine="7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C7AE233" w14:textId="043C8B6C" w:rsidR="00264B66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  <w:r w:rsidRPr="009460E6">
        <w:rPr>
          <w:rFonts w:ascii="Arial" w:hAnsi="Arial" w:cs="Arial"/>
          <w:color w:val="auto"/>
          <w:sz w:val="24"/>
          <w:szCs w:val="24"/>
        </w:rPr>
        <w:t xml:space="preserve">The Management Committee of the Port Augusta </w:t>
      </w:r>
      <w:r w:rsidR="00264B66" w:rsidRPr="009460E6">
        <w:rPr>
          <w:rFonts w:ascii="Arial" w:hAnsi="Arial" w:cs="Arial"/>
          <w:color w:val="auto"/>
          <w:sz w:val="24"/>
          <w:szCs w:val="24"/>
        </w:rPr>
        <w:t xml:space="preserve">Table Tennis Association </w:t>
      </w:r>
      <w:r w:rsidRPr="009460E6">
        <w:rPr>
          <w:rFonts w:ascii="Arial" w:hAnsi="Arial" w:cs="Arial"/>
          <w:color w:val="auto"/>
          <w:sz w:val="24"/>
          <w:szCs w:val="24"/>
        </w:rPr>
        <w:t>are currently in the process of recruiting sponsors for the 202</w:t>
      </w:r>
      <w:r w:rsidR="009460E6">
        <w:rPr>
          <w:rFonts w:ascii="Arial" w:hAnsi="Arial" w:cs="Arial"/>
          <w:color w:val="auto"/>
          <w:sz w:val="24"/>
          <w:szCs w:val="24"/>
        </w:rPr>
        <w:t>6</w:t>
      </w:r>
      <w:r w:rsidRPr="009460E6">
        <w:rPr>
          <w:rFonts w:ascii="Arial" w:hAnsi="Arial" w:cs="Arial"/>
          <w:color w:val="auto"/>
          <w:sz w:val="24"/>
          <w:szCs w:val="24"/>
        </w:rPr>
        <w:t xml:space="preserve"> season. </w:t>
      </w:r>
      <w:r w:rsidR="003E3939" w:rsidRPr="009460E6">
        <w:rPr>
          <w:rFonts w:ascii="Arial" w:hAnsi="Arial" w:cs="Arial"/>
          <w:color w:val="auto"/>
          <w:sz w:val="24"/>
          <w:szCs w:val="24"/>
        </w:rPr>
        <w:t xml:space="preserve">Over the last </w:t>
      </w:r>
      <w:r w:rsidR="00264B66" w:rsidRPr="009460E6">
        <w:rPr>
          <w:rFonts w:ascii="Arial" w:hAnsi="Arial" w:cs="Arial"/>
          <w:color w:val="auto"/>
          <w:sz w:val="24"/>
          <w:szCs w:val="24"/>
        </w:rPr>
        <w:t>2</w:t>
      </w:r>
      <w:r w:rsidR="003E3939" w:rsidRPr="009460E6">
        <w:rPr>
          <w:rFonts w:ascii="Arial" w:hAnsi="Arial" w:cs="Arial"/>
          <w:color w:val="auto"/>
          <w:sz w:val="24"/>
          <w:szCs w:val="24"/>
        </w:rPr>
        <w:t xml:space="preserve">0 years </w:t>
      </w:r>
      <w:r w:rsidR="00264B66" w:rsidRPr="009460E6">
        <w:rPr>
          <w:rFonts w:ascii="Arial" w:hAnsi="Arial" w:cs="Arial"/>
          <w:color w:val="auto"/>
          <w:sz w:val="24"/>
          <w:szCs w:val="24"/>
        </w:rPr>
        <w:t>we have been able to reform the competition after 25 years in recess.</w:t>
      </w:r>
    </w:p>
    <w:p w14:paraId="2A9139A1" w14:textId="77777777" w:rsidR="00264B66" w:rsidRPr="009460E6" w:rsidRDefault="00264B66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</w:p>
    <w:p w14:paraId="0F58DD5C" w14:textId="7B8ADB91" w:rsidR="002D12D7" w:rsidRPr="009460E6" w:rsidRDefault="00264B66" w:rsidP="00264B66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  <w:r w:rsidRPr="009460E6">
        <w:rPr>
          <w:rFonts w:ascii="Arial" w:hAnsi="Arial" w:cs="Arial"/>
          <w:color w:val="auto"/>
          <w:sz w:val="24"/>
          <w:szCs w:val="24"/>
        </w:rPr>
        <w:t xml:space="preserve">The Table </w:t>
      </w:r>
      <w:proofErr w:type="gramStart"/>
      <w:r w:rsidRPr="009460E6">
        <w:rPr>
          <w:rFonts w:ascii="Arial" w:hAnsi="Arial" w:cs="Arial"/>
          <w:color w:val="auto"/>
          <w:sz w:val="24"/>
          <w:szCs w:val="24"/>
        </w:rPr>
        <w:t>tennis</w:t>
      </w:r>
      <w:proofErr w:type="gramEnd"/>
      <w:r w:rsidRPr="009460E6">
        <w:rPr>
          <w:rFonts w:ascii="Arial" w:hAnsi="Arial" w:cs="Arial"/>
          <w:color w:val="auto"/>
          <w:sz w:val="24"/>
          <w:szCs w:val="24"/>
        </w:rPr>
        <w:t xml:space="preserve"> </w:t>
      </w:r>
      <w:r w:rsidR="002D12D7" w:rsidRPr="009460E6">
        <w:rPr>
          <w:rFonts w:ascii="Arial" w:hAnsi="Arial" w:cs="Arial"/>
          <w:color w:val="auto"/>
          <w:sz w:val="24"/>
          <w:szCs w:val="24"/>
        </w:rPr>
        <w:t>has a</w:t>
      </w:r>
      <w:r w:rsidR="002D12D7" w:rsidRPr="009460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0FAF" w:rsidRPr="009460E6">
        <w:rPr>
          <w:rFonts w:ascii="Arial" w:hAnsi="Arial" w:cs="Arial"/>
          <w:color w:val="000000" w:themeColor="text1"/>
          <w:sz w:val="24"/>
          <w:szCs w:val="24"/>
        </w:rPr>
        <w:t xml:space="preserve">senior and </w:t>
      </w:r>
      <w:r w:rsidR="002D12D7" w:rsidRPr="009460E6">
        <w:rPr>
          <w:rFonts w:ascii="Arial" w:hAnsi="Arial" w:cs="Arial"/>
          <w:color w:val="000000" w:themeColor="text1"/>
          <w:sz w:val="24"/>
          <w:szCs w:val="24"/>
        </w:rPr>
        <w:t xml:space="preserve">junior </w:t>
      </w:r>
      <w:r w:rsidR="002D12D7" w:rsidRPr="009460E6">
        <w:rPr>
          <w:rFonts w:ascii="Arial" w:hAnsi="Arial" w:cs="Arial"/>
          <w:color w:val="auto"/>
          <w:sz w:val="24"/>
          <w:szCs w:val="24"/>
        </w:rPr>
        <w:t xml:space="preserve">program </w:t>
      </w:r>
      <w:r w:rsidRPr="009460E6">
        <w:rPr>
          <w:rFonts w:ascii="Arial" w:hAnsi="Arial" w:cs="Arial"/>
          <w:color w:val="auto"/>
          <w:sz w:val="24"/>
          <w:szCs w:val="24"/>
        </w:rPr>
        <w:t>and has over 25 members that play every Monday night from April to September 202</w:t>
      </w:r>
      <w:r w:rsidR="009460E6">
        <w:rPr>
          <w:rFonts w:ascii="Arial" w:hAnsi="Arial" w:cs="Arial"/>
          <w:color w:val="auto"/>
          <w:sz w:val="24"/>
          <w:szCs w:val="24"/>
        </w:rPr>
        <w:t>6</w:t>
      </w:r>
      <w:r w:rsidRPr="009460E6">
        <w:rPr>
          <w:rFonts w:ascii="Arial" w:hAnsi="Arial" w:cs="Arial"/>
          <w:color w:val="auto"/>
          <w:sz w:val="24"/>
          <w:szCs w:val="24"/>
        </w:rPr>
        <w:t>.</w:t>
      </w:r>
    </w:p>
    <w:p w14:paraId="5F30BEC7" w14:textId="77777777" w:rsidR="002D12D7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</w:p>
    <w:p w14:paraId="6C13C683" w14:textId="77777777" w:rsidR="002D12D7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  <w:r w:rsidRPr="009460E6">
        <w:rPr>
          <w:rFonts w:ascii="Arial" w:hAnsi="Arial" w:cs="Arial"/>
          <w:color w:val="auto"/>
          <w:sz w:val="24"/>
          <w:szCs w:val="24"/>
        </w:rPr>
        <w:t xml:space="preserve">If you have been a sponsor in the past, we would like to take this opportunity </w:t>
      </w:r>
      <w:r w:rsidRPr="009460E6">
        <w:rPr>
          <w:rFonts w:ascii="Arial" w:hAnsi="Arial" w:cs="Arial"/>
          <w:i/>
          <w:color w:val="auto"/>
          <w:sz w:val="24"/>
          <w:szCs w:val="24"/>
        </w:rPr>
        <w:t xml:space="preserve">to </w:t>
      </w:r>
      <w:r w:rsidRPr="009460E6">
        <w:rPr>
          <w:rFonts w:ascii="Arial" w:hAnsi="Arial" w:cs="Arial"/>
          <w:bCs/>
          <w:iCs/>
          <w:color w:val="auto"/>
          <w:sz w:val="24"/>
          <w:szCs w:val="24"/>
        </w:rPr>
        <w:t>thank you</w:t>
      </w:r>
      <w:r w:rsidRPr="009460E6">
        <w:rPr>
          <w:rFonts w:ascii="Arial" w:hAnsi="Arial" w:cs="Arial"/>
          <w:color w:val="auto"/>
          <w:sz w:val="24"/>
          <w:szCs w:val="24"/>
        </w:rPr>
        <w:t xml:space="preserve"> for your support. If you have not sponsored the club before we would be delighted to have you associated with us this year.</w:t>
      </w:r>
    </w:p>
    <w:p w14:paraId="5EFAE3DA" w14:textId="77777777" w:rsidR="002E26F7" w:rsidRPr="009460E6" w:rsidRDefault="002E26F7" w:rsidP="00CF6EFF">
      <w:pPr>
        <w:pStyle w:val="ContactInformation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</w:p>
    <w:p w14:paraId="77FD05FA" w14:textId="19164B74" w:rsidR="002D12D7" w:rsidRPr="009460E6" w:rsidRDefault="002D12D7" w:rsidP="009460E6">
      <w:pPr>
        <w:pStyle w:val="ContactInformation"/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9460E6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Support for Your Business</w:t>
      </w:r>
    </w:p>
    <w:p w14:paraId="2038E4AF" w14:textId="0C855B3E" w:rsidR="00264B66" w:rsidRPr="009460E6" w:rsidRDefault="002D12D7" w:rsidP="002D12D7">
      <w:pPr>
        <w:pStyle w:val="ContactInformation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0E6">
        <w:rPr>
          <w:rFonts w:ascii="Arial" w:hAnsi="Arial" w:cs="Arial"/>
          <w:color w:val="auto"/>
          <w:sz w:val="24"/>
          <w:szCs w:val="24"/>
        </w:rPr>
        <w:t xml:space="preserve">If you choose to 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 xml:space="preserve">sponsor </w:t>
      </w:r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 xml:space="preserve">Port Augusta Table tennis 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>in 202</w:t>
      </w:r>
      <w:r w:rsidR="009460E6">
        <w:rPr>
          <w:rFonts w:ascii="Arial" w:hAnsi="Arial" w:cs="Arial"/>
          <w:color w:val="000000" w:themeColor="text1"/>
          <w:sz w:val="24"/>
          <w:szCs w:val="24"/>
        </w:rPr>
        <w:t>6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>, the Management Committee will strongly encourage our members to support your business by advertising on the club website</w:t>
      </w:r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>Facebook page</w:t>
      </w:r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2BCCB4" w14:textId="77777777" w:rsidR="00264B66" w:rsidRPr="009460E6" w:rsidRDefault="00264B66" w:rsidP="002D12D7">
      <w:pPr>
        <w:pStyle w:val="ContactInformation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C612C1" w14:textId="6311D123" w:rsidR="002D12D7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  <w:r w:rsidRPr="009460E6">
        <w:rPr>
          <w:rFonts w:ascii="Arial" w:hAnsi="Arial" w:cs="Arial"/>
          <w:color w:val="000000" w:themeColor="text1"/>
          <w:sz w:val="24"/>
          <w:szCs w:val="24"/>
        </w:rPr>
        <w:t>It is expected tha</w:t>
      </w:r>
      <w:r w:rsidR="003B1460" w:rsidRPr="009460E6">
        <w:rPr>
          <w:rFonts w:ascii="Arial" w:hAnsi="Arial" w:cs="Arial"/>
          <w:color w:val="000000" w:themeColor="text1"/>
          <w:sz w:val="24"/>
          <w:szCs w:val="24"/>
        </w:rPr>
        <w:t xml:space="preserve">t the club will have well over </w:t>
      </w:r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>25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 xml:space="preserve"> members again in 202</w:t>
      </w:r>
      <w:r w:rsidR="009460E6">
        <w:rPr>
          <w:rFonts w:ascii="Arial" w:hAnsi="Arial" w:cs="Arial"/>
          <w:color w:val="000000" w:themeColor="text1"/>
          <w:sz w:val="24"/>
          <w:szCs w:val="24"/>
        </w:rPr>
        <w:t>6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 xml:space="preserve"> and they will all be reminded to support you as a sponsor whenever possible. We expect man</w:t>
      </w:r>
      <w:r w:rsidR="003B1460" w:rsidRPr="009460E6">
        <w:rPr>
          <w:rFonts w:ascii="Arial" w:hAnsi="Arial" w:cs="Arial"/>
          <w:color w:val="000000" w:themeColor="text1"/>
          <w:sz w:val="24"/>
          <w:szCs w:val="24"/>
        </w:rPr>
        <w:t xml:space="preserve">y people to </w:t>
      </w:r>
      <w:r w:rsidR="00954E71" w:rsidRPr="009460E6">
        <w:rPr>
          <w:rFonts w:ascii="Arial" w:hAnsi="Arial" w:cs="Arial"/>
          <w:color w:val="000000" w:themeColor="text1"/>
          <w:sz w:val="24"/>
          <w:szCs w:val="24"/>
        </w:rPr>
        <w:t>visit our</w:t>
      </w:r>
      <w:r w:rsidR="003B1460" w:rsidRPr="009460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 xml:space="preserve">club over the next 12 </w:t>
      </w:r>
      <w:proofErr w:type="gramStart"/>
      <w:r w:rsidRPr="009460E6">
        <w:rPr>
          <w:rFonts w:ascii="Arial" w:hAnsi="Arial" w:cs="Arial"/>
          <w:color w:val="000000" w:themeColor="text1"/>
          <w:sz w:val="24"/>
          <w:szCs w:val="24"/>
        </w:rPr>
        <w:t>months</w:t>
      </w:r>
      <w:proofErr w:type="gramEnd"/>
      <w:r w:rsidRPr="009460E6">
        <w:rPr>
          <w:rFonts w:ascii="Arial" w:hAnsi="Arial" w:cs="Arial"/>
          <w:color w:val="000000" w:themeColor="text1"/>
          <w:sz w:val="24"/>
          <w:szCs w:val="24"/>
        </w:rPr>
        <w:t xml:space="preserve"> and we can assure sponsors exposure to many of </w:t>
      </w:r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 xml:space="preserve">our </w:t>
      </w:r>
      <w:r w:rsidRPr="009460E6">
        <w:rPr>
          <w:rFonts w:ascii="Arial" w:hAnsi="Arial" w:cs="Arial"/>
          <w:color w:val="000000" w:themeColor="text1"/>
          <w:sz w:val="24"/>
          <w:szCs w:val="24"/>
        </w:rPr>
        <w:t>mem</w:t>
      </w:r>
      <w:r w:rsidRPr="009460E6">
        <w:rPr>
          <w:rFonts w:ascii="Arial" w:hAnsi="Arial" w:cs="Arial"/>
          <w:color w:val="auto"/>
          <w:sz w:val="24"/>
          <w:szCs w:val="24"/>
        </w:rPr>
        <w:t xml:space="preserve">bers but also many other visitors to </w:t>
      </w:r>
      <w:r w:rsidR="00264B66" w:rsidRPr="009460E6">
        <w:rPr>
          <w:rFonts w:ascii="Arial" w:hAnsi="Arial" w:cs="Arial"/>
          <w:color w:val="auto"/>
          <w:sz w:val="24"/>
          <w:szCs w:val="24"/>
        </w:rPr>
        <w:t>Hancock Stadium.</w:t>
      </w:r>
    </w:p>
    <w:p w14:paraId="44609AA1" w14:textId="77777777" w:rsidR="002E26F7" w:rsidRPr="009460E6" w:rsidRDefault="002E26F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</w:p>
    <w:p w14:paraId="0DFFBA1A" w14:textId="5D01BD0C" w:rsidR="002D12D7" w:rsidRPr="009460E6" w:rsidRDefault="00264B66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  <w:r w:rsidRPr="009460E6">
        <w:rPr>
          <w:rFonts w:ascii="Arial" w:hAnsi="Arial" w:cs="Arial"/>
          <w:color w:val="auto"/>
          <w:sz w:val="24"/>
          <w:szCs w:val="24"/>
        </w:rPr>
        <w:t>Th</w:t>
      </w:r>
      <w:r w:rsidR="002D12D7" w:rsidRPr="009460E6">
        <w:rPr>
          <w:rFonts w:ascii="Arial" w:hAnsi="Arial" w:cs="Arial"/>
          <w:color w:val="auto"/>
          <w:sz w:val="24"/>
          <w:szCs w:val="24"/>
        </w:rPr>
        <w:t xml:space="preserve">ere are also some opportunities for sponsors to be acknowledged on club uniforms and </w:t>
      </w:r>
      <w:proofErr w:type="gramStart"/>
      <w:r w:rsidR="002D12D7" w:rsidRPr="009460E6">
        <w:rPr>
          <w:rFonts w:ascii="Arial" w:hAnsi="Arial" w:cs="Arial"/>
          <w:color w:val="auto"/>
          <w:sz w:val="24"/>
          <w:szCs w:val="24"/>
        </w:rPr>
        <w:t>merchandise</w:t>
      </w:r>
      <w:proofErr w:type="gramEnd"/>
      <w:r w:rsidRPr="009460E6">
        <w:rPr>
          <w:rFonts w:ascii="Arial" w:hAnsi="Arial" w:cs="Arial"/>
          <w:color w:val="auto"/>
          <w:sz w:val="24"/>
          <w:szCs w:val="24"/>
        </w:rPr>
        <w:t xml:space="preserve"> and we will be happy to discuss special uniforms advertising the company at Intertown games.</w:t>
      </w:r>
    </w:p>
    <w:p w14:paraId="26932980" w14:textId="77777777" w:rsidR="002D12D7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</w:p>
    <w:p w14:paraId="4A55111A" w14:textId="77777777" w:rsidR="002D12D7" w:rsidRPr="009460E6" w:rsidRDefault="002D12D7" w:rsidP="009460E6">
      <w:pPr>
        <w:pStyle w:val="ContactInformation"/>
        <w:ind w:firstLine="720"/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9460E6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How to Reply</w:t>
      </w:r>
    </w:p>
    <w:p w14:paraId="5B249DB3" w14:textId="77777777" w:rsidR="00264B66" w:rsidRPr="009460E6" w:rsidRDefault="002D12D7" w:rsidP="002D12D7">
      <w:pPr>
        <w:pStyle w:val="ContactInformation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0E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proofErr w:type="gramStart"/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>are able to</w:t>
      </w:r>
      <w:proofErr w:type="gramEnd"/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 xml:space="preserve"> sponsor the club in any </w:t>
      </w:r>
      <w:proofErr w:type="gramStart"/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>way</w:t>
      </w:r>
      <w:proofErr w:type="gramEnd"/>
      <w:r w:rsidR="00264B66" w:rsidRPr="009460E6">
        <w:rPr>
          <w:rFonts w:ascii="Arial" w:hAnsi="Arial" w:cs="Arial"/>
          <w:color w:val="000000" w:themeColor="text1"/>
          <w:sz w:val="24"/>
          <w:szCs w:val="24"/>
        </w:rPr>
        <w:t xml:space="preserve"> please contact Mick McKinlay on 0407 614 245 to discuss any opportunities and how we can develop a partnership.</w:t>
      </w:r>
    </w:p>
    <w:p w14:paraId="3C7DDE0C" w14:textId="20999C1A" w:rsidR="002D12D7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  <w:r w:rsidRPr="009460E6">
        <w:rPr>
          <w:rFonts w:ascii="Arial" w:hAnsi="Arial" w:cs="Arial"/>
          <w:color w:val="auto"/>
          <w:sz w:val="24"/>
          <w:szCs w:val="24"/>
        </w:rPr>
        <w:t>We are also happy to discuss your sponsorship in more detail if a tailored package is required.</w:t>
      </w:r>
    </w:p>
    <w:p w14:paraId="43BC56C3" w14:textId="77777777" w:rsidR="002D12D7" w:rsidRPr="009460E6" w:rsidRDefault="002D12D7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</w:p>
    <w:p w14:paraId="74FD19F7" w14:textId="4006540F" w:rsidR="00577671" w:rsidRPr="009460E6" w:rsidRDefault="00577671" w:rsidP="002D12D7">
      <w:pPr>
        <w:pStyle w:val="ContactInformation"/>
        <w:jc w:val="both"/>
        <w:rPr>
          <w:rFonts w:ascii="Arial" w:hAnsi="Arial" w:cs="Arial"/>
          <w:color w:val="auto"/>
          <w:sz w:val="24"/>
          <w:szCs w:val="24"/>
        </w:rPr>
      </w:pPr>
    </w:p>
    <w:p w14:paraId="274F9AD1" w14:textId="77777777" w:rsidR="00360FAF" w:rsidRPr="009460E6" w:rsidRDefault="00360FAF" w:rsidP="002D12D7">
      <w:pPr>
        <w:pStyle w:val="ContactInformation"/>
        <w:jc w:val="both"/>
        <w:rPr>
          <w:rFonts w:ascii="Arial" w:hAnsi="Arial" w:cs="Arial"/>
          <w:i/>
          <w:iCs/>
          <w:color w:val="auto"/>
          <w:sz w:val="24"/>
          <w:szCs w:val="24"/>
        </w:rPr>
      </w:pPr>
      <w:r w:rsidRPr="009460E6">
        <w:rPr>
          <w:rFonts w:ascii="Arial" w:hAnsi="Arial" w:cs="Arial"/>
          <w:i/>
          <w:iCs/>
          <w:color w:val="auto"/>
          <w:sz w:val="24"/>
          <w:szCs w:val="24"/>
        </w:rPr>
        <w:t xml:space="preserve">Karl Chamberlain </w:t>
      </w:r>
    </w:p>
    <w:p w14:paraId="01C53F1A" w14:textId="77777777" w:rsidR="00360FAF" w:rsidRPr="009460E6" w:rsidRDefault="00360FAF" w:rsidP="002D12D7">
      <w:pPr>
        <w:pStyle w:val="ContactInformation"/>
        <w:jc w:val="both"/>
        <w:rPr>
          <w:rFonts w:ascii="Arial" w:hAnsi="Arial" w:cs="Arial"/>
          <w:i/>
          <w:iCs/>
          <w:color w:val="auto"/>
          <w:sz w:val="24"/>
          <w:szCs w:val="24"/>
        </w:rPr>
      </w:pPr>
      <w:r w:rsidRPr="009460E6">
        <w:rPr>
          <w:rFonts w:ascii="Arial" w:hAnsi="Arial" w:cs="Arial"/>
          <w:i/>
          <w:iCs/>
          <w:color w:val="auto"/>
          <w:sz w:val="24"/>
          <w:szCs w:val="24"/>
        </w:rPr>
        <w:t>President</w:t>
      </w:r>
    </w:p>
    <w:p w14:paraId="11CF809F" w14:textId="102F8814" w:rsidR="00360FAF" w:rsidRPr="009460E6" w:rsidRDefault="00360FAF" w:rsidP="002D12D7">
      <w:pPr>
        <w:pStyle w:val="ContactInformation"/>
        <w:jc w:val="both"/>
        <w:rPr>
          <w:rFonts w:ascii="Arial" w:hAnsi="Arial" w:cs="Arial"/>
          <w:i/>
          <w:iCs/>
          <w:color w:val="auto"/>
          <w:sz w:val="24"/>
          <w:szCs w:val="24"/>
        </w:rPr>
      </w:pPr>
      <w:r w:rsidRPr="009460E6">
        <w:rPr>
          <w:rFonts w:ascii="Arial" w:hAnsi="Arial" w:cs="Arial"/>
          <w:i/>
          <w:iCs/>
          <w:color w:val="auto"/>
          <w:sz w:val="24"/>
          <w:szCs w:val="24"/>
        </w:rPr>
        <w:t>Port Augusta Table Tennis Association</w:t>
      </w:r>
    </w:p>
    <w:sectPr w:rsidR="00360FAF" w:rsidRPr="009460E6" w:rsidSect="00CF6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0E4E" w14:textId="77777777" w:rsidR="00B32550" w:rsidRDefault="00B32550" w:rsidP="00CF6EFF">
      <w:r>
        <w:separator/>
      </w:r>
    </w:p>
  </w:endnote>
  <w:endnote w:type="continuationSeparator" w:id="0">
    <w:p w14:paraId="2F1E2A55" w14:textId="77777777" w:rsidR="00B32550" w:rsidRDefault="00B32550" w:rsidP="00CF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9F76" w14:textId="6454625A" w:rsidR="00CF6EFF" w:rsidRDefault="00CF6EF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4DF7CE" wp14:editId="46B9B7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4901377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359F3" w14:textId="404E6857" w:rsidR="00CF6EFF" w:rsidRPr="00CF6EFF" w:rsidRDefault="00CF6EFF" w:rsidP="00CF6E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F6E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DF7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0C7359F3" w14:textId="404E6857" w:rsidR="00CF6EFF" w:rsidRPr="00CF6EFF" w:rsidRDefault="00CF6EFF" w:rsidP="00CF6E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F6E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8DA6" w14:textId="19DC01E8" w:rsidR="00CF6EFF" w:rsidRDefault="00CF6EF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41EED5" wp14:editId="6FFAF573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0620091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0F9F3" w14:textId="2798642C" w:rsidR="00CF6EFF" w:rsidRPr="00CF6EFF" w:rsidRDefault="00CF6EFF" w:rsidP="00CF6E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F6E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EE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D50F9F3" w14:textId="2798642C" w:rsidR="00CF6EFF" w:rsidRPr="00CF6EFF" w:rsidRDefault="00CF6EFF" w:rsidP="00CF6E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F6E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51C" w14:textId="7FCE5062" w:rsidR="00CF6EFF" w:rsidRDefault="00CF6EF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EEAEF2" wp14:editId="399B9F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6724950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440C8" w14:textId="7E661E55" w:rsidR="00CF6EFF" w:rsidRPr="00CF6EFF" w:rsidRDefault="00CF6EFF" w:rsidP="00CF6E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F6E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AE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DF440C8" w14:textId="7E661E55" w:rsidR="00CF6EFF" w:rsidRPr="00CF6EFF" w:rsidRDefault="00CF6EFF" w:rsidP="00CF6E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F6EF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B37C" w14:textId="77777777" w:rsidR="00B32550" w:rsidRDefault="00B32550" w:rsidP="00CF6EFF">
      <w:r>
        <w:separator/>
      </w:r>
    </w:p>
  </w:footnote>
  <w:footnote w:type="continuationSeparator" w:id="0">
    <w:p w14:paraId="1B258BE7" w14:textId="77777777" w:rsidR="00B32550" w:rsidRDefault="00B32550" w:rsidP="00CF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D476" w14:textId="5E51F72F" w:rsidR="00CF6EFF" w:rsidRDefault="00CF6E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4BA37" wp14:editId="37902F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020934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32257" w14:textId="3AB94D41" w:rsidR="00CF6EFF" w:rsidRPr="00CF6EFF" w:rsidRDefault="00CF6EFF" w:rsidP="00CF6E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F6E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4B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6E332257" w14:textId="3AB94D41" w:rsidR="00CF6EFF" w:rsidRPr="00CF6EFF" w:rsidRDefault="00CF6EFF" w:rsidP="00CF6E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F6EF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BFDE" w14:textId="0E81E020" w:rsidR="00CF6EFF" w:rsidRDefault="00CF6E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7FD98F" wp14:editId="62C9D6DC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5842562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7B82E" w14:textId="4FF28FFE" w:rsidR="00CF6EFF" w:rsidRPr="00CF6EFF" w:rsidRDefault="00CF6EFF" w:rsidP="00CF6E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FD9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2857B82E" w14:textId="4FF28FFE" w:rsidR="00CF6EFF" w:rsidRPr="00CF6EFF" w:rsidRDefault="00CF6EFF" w:rsidP="00CF6E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25C" w14:textId="1EBBE790" w:rsidR="00CF6EFF" w:rsidRDefault="00CF6E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AF3710" wp14:editId="0B13AF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06386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2E51B" w14:textId="4DDBFFA5" w:rsidR="00CF6EFF" w:rsidRPr="00CF6EFF" w:rsidRDefault="00CF6EFF" w:rsidP="00CF6EF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F6EF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F3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6C2E51B" w14:textId="4DDBFFA5" w:rsidR="00CF6EFF" w:rsidRPr="00CF6EFF" w:rsidRDefault="00CF6EFF" w:rsidP="00CF6EF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F6EF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46B"/>
    <w:multiLevelType w:val="hybridMultilevel"/>
    <w:tmpl w:val="A4304DB0"/>
    <w:lvl w:ilvl="0" w:tplc="DD5A7268">
      <w:start w:val="8"/>
      <w:numFmt w:val="decimal"/>
      <w:lvlText w:val="%1"/>
      <w:lvlJc w:val="left"/>
      <w:pPr>
        <w:ind w:left="2128" w:hanging="360"/>
      </w:pPr>
      <w:rPr>
        <w:rFonts w:ascii="Century Gothic" w:hAnsi="Century Gothic" w:hint="default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848" w:hanging="360"/>
      </w:pPr>
    </w:lvl>
    <w:lvl w:ilvl="2" w:tplc="0C09001B" w:tentative="1">
      <w:start w:val="1"/>
      <w:numFmt w:val="lowerRoman"/>
      <w:lvlText w:val="%3."/>
      <w:lvlJc w:val="right"/>
      <w:pPr>
        <w:ind w:left="3568" w:hanging="180"/>
      </w:pPr>
    </w:lvl>
    <w:lvl w:ilvl="3" w:tplc="0C09000F" w:tentative="1">
      <w:start w:val="1"/>
      <w:numFmt w:val="decimal"/>
      <w:lvlText w:val="%4."/>
      <w:lvlJc w:val="left"/>
      <w:pPr>
        <w:ind w:left="4288" w:hanging="360"/>
      </w:pPr>
    </w:lvl>
    <w:lvl w:ilvl="4" w:tplc="0C090019" w:tentative="1">
      <w:start w:val="1"/>
      <w:numFmt w:val="lowerLetter"/>
      <w:lvlText w:val="%5."/>
      <w:lvlJc w:val="left"/>
      <w:pPr>
        <w:ind w:left="5008" w:hanging="360"/>
      </w:pPr>
    </w:lvl>
    <w:lvl w:ilvl="5" w:tplc="0C09001B" w:tentative="1">
      <w:start w:val="1"/>
      <w:numFmt w:val="lowerRoman"/>
      <w:lvlText w:val="%6."/>
      <w:lvlJc w:val="right"/>
      <w:pPr>
        <w:ind w:left="5728" w:hanging="180"/>
      </w:pPr>
    </w:lvl>
    <w:lvl w:ilvl="6" w:tplc="0C09000F" w:tentative="1">
      <w:start w:val="1"/>
      <w:numFmt w:val="decimal"/>
      <w:lvlText w:val="%7."/>
      <w:lvlJc w:val="left"/>
      <w:pPr>
        <w:ind w:left="6448" w:hanging="360"/>
      </w:pPr>
    </w:lvl>
    <w:lvl w:ilvl="7" w:tplc="0C090019" w:tentative="1">
      <w:start w:val="1"/>
      <w:numFmt w:val="lowerLetter"/>
      <w:lvlText w:val="%8."/>
      <w:lvlJc w:val="left"/>
      <w:pPr>
        <w:ind w:left="7168" w:hanging="360"/>
      </w:pPr>
    </w:lvl>
    <w:lvl w:ilvl="8" w:tplc="0C0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282323D"/>
    <w:multiLevelType w:val="hybridMultilevel"/>
    <w:tmpl w:val="A6E8B7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006D"/>
    <w:multiLevelType w:val="hybridMultilevel"/>
    <w:tmpl w:val="3CF4AB66"/>
    <w:lvl w:ilvl="0" w:tplc="16A2A41A">
      <w:start w:val="1"/>
      <w:numFmt w:val="decimal"/>
      <w:lvlText w:val="%1."/>
      <w:lvlJc w:val="left"/>
      <w:pPr>
        <w:ind w:left="1764"/>
      </w:pPr>
      <w:rPr>
        <w:rFonts w:ascii="Century Gothic" w:eastAsia="Calibri" w:hAnsi="Century Gothic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2AC74F9F"/>
    <w:multiLevelType w:val="hybridMultilevel"/>
    <w:tmpl w:val="E326D708"/>
    <w:lvl w:ilvl="0" w:tplc="DD6AD0AE">
      <w:start w:val="1"/>
      <w:numFmt w:val="decimal"/>
      <w:lvlText w:val="%1."/>
      <w:lvlJc w:val="left"/>
      <w:pPr>
        <w:ind w:left="1764"/>
      </w:pPr>
      <w:rPr>
        <w:rFonts w:ascii="Century Gothic" w:eastAsia="Calibri" w:hAnsi="Century Gothic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31815EF0"/>
    <w:multiLevelType w:val="hybridMultilevel"/>
    <w:tmpl w:val="EFF05498"/>
    <w:lvl w:ilvl="0" w:tplc="AC5E2C48">
      <w:start w:val="1"/>
      <w:numFmt w:val="decimal"/>
      <w:lvlText w:val="%1."/>
      <w:lvlJc w:val="left"/>
      <w:pPr>
        <w:ind w:left="1764"/>
      </w:pPr>
      <w:rPr>
        <w:rFonts w:ascii="Century Gothic" w:eastAsia="Calibri" w:hAnsi="Century Gothic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4C62010B"/>
    <w:multiLevelType w:val="hybridMultilevel"/>
    <w:tmpl w:val="783E606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DFC0DE6"/>
    <w:multiLevelType w:val="hybridMultilevel"/>
    <w:tmpl w:val="267A99C0"/>
    <w:lvl w:ilvl="0" w:tplc="D570A63C">
      <w:start w:val="1"/>
      <w:numFmt w:val="decimal"/>
      <w:lvlText w:val="%1."/>
      <w:lvlJc w:val="left"/>
      <w:pPr>
        <w:ind w:left="1764"/>
      </w:pPr>
      <w:rPr>
        <w:rFonts w:ascii="Century Gothic" w:eastAsia="Calibri" w:hAnsi="Century Gothic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675211AD"/>
    <w:multiLevelType w:val="hybridMultilevel"/>
    <w:tmpl w:val="BD0617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9282">
    <w:abstractNumId w:val="2"/>
  </w:num>
  <w:num w:numId="2" w16cid:durableId="746147360">
    <w:abstractNumId w:val="3"/>
  </w:num>
  <w:num w:numId="3" w16cid:durableId="1331836181">
    <w:abstractNumId w:val="4"/>
  </w:num>
  <w:num w:numId="4" w16cid:durableId="1188329015">
    <w:abstractNumId w:val="6"/>
  </w:num>
  <w:num w:numId="5" w16cid:durableId="1877934889">
    <w:abstractNumId w:val="1"/>
  </w:num>
  <w:num w:numId="6" w16cid:durableId="322245530">
    <w:abstractNumId w:val="5"/>
  </w:num>
  <w:num w:numId="7" w16cid:durableId="1708488884">
    <w:abstractNumId w:val="0"/>
  </w:num>
  <w:num w:numId="8" w16cid:durableId="683360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D7"/>
    <w:rsid w:val="00021769"/>
    <w:rsid w:val="00075BF3"/>
    <w:rsid w:val="000D295E"/>
    <w:rsid w:val="000D6296"/>
    <w:rsid w:val="000E71D9"/>
    <w:rsid w:val="00185A22"/>
    <w:rsid w:val="001B6EF3"/>
    <w:rsid w:val="00261723"/>
    <w:rsid w:val="00264B66"/>
    <w:rsid w:val="00271875"/>
    <w:rsid w:val="002D12D7"/>
    <w:rsid w:val="002E26F7"/>
    <w:rsid w:val="00343933"/>
    <w:rsid w:val="00346BDC"/>
    <w:rsid w:val="00360FAF"/>
    <w:rsid w:val="003A6395"/>
    <w:rsid w:val="003B1460"/>
    <w:rsid w:val="003E3939"/>
    <w:rsid w:val="00434587"/>
    <w:rsid w:val="004C46EC"/>
    <w:rsid w:val="00525ACB"/>
    <w:rsid w:val="005500D1"/>
    <w:rsid w:val="00577671"/>
    <w:rsid w:val="005D2DAF"/>
    <w:rsid w:val="00601D08"/>
    <w:rsid w:val="006153A9"/>
    <w:rsid w:val="00710245"/>
    <w:rsid w:val="007C13C2"/>
    <w:rsid w:val="008B3C43"/>
    <w:rsid w:val="009223F0"/>
    <w:rsid w:val="009460E6"/>
    <w:rsid w:val="00954E71"/>
    <w:rsid w:val="00964B38"/>
    <w:rsid w:val="009810EC"/>
    <w:rsid w:val="009C297C"/>
    <w:rsid w:val="00A32747"/>
    <w:rsid w:val="00A633E1"/>
    <w:rsid w:val="00A67444"/>
    <w:rsid w:val="00B32550"/>
    <w:rsid w:val="00C01B17"/>
    <w:rsid w:val="00CF6EFF"/>
    <w:rsid w:val="00D46522"/>
    <w:rsid w:val="00D877CA"/>
    <w:rsid w:val="00E825F2"/>
    <w:rsid w:val="00E960A2"/>
    <w:rsid w:val="00F16604"/>
    <w:rsid w:val="00F5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DF050"/>
  <w15:chartTrackingRefBased/>
  <w15:docId w15:val="{EB10F0AF-5A09-D142-9249-444E2FF9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2D12D7"/>
    <w:pPr>
      <w:keepNext/>
      <w:keepLines/>
      <w:spacing w:line="259" w:lineRule="auto"/>
      <w:ind w:left="39" w:hanging="10"/>
      <w:outlineLvl w:val="1"/>
    </w:pPr>
    <w:rPr>
      <w:rFonts w:ascii="Calibri" w:eastAsia="Calibri" w:hAnsi="Calibri" w:cs="Calibri"/>
      <w:color w:val="000000"/>
      <w:szCs w:val="2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1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12D7"/>
    <w:rPr>
      <w:rFonts w:ascii="Calibri" w:eastAsia="Calibri" w:hAnsi="Calibri" w:cs="Calibri"/>
      <w:color w:val="000000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D12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D12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ntactInformation">
    <w:name w:val="Contact Information"/>
    <w:basedOn w:val="Normal"/>
    <w:uiPriority w:val="2"/>
    <w:qFormat/>
    <w:rsid w:val="002D12D7"/>
    <w:pPr>
      <w:spacing w:after="920" w:line="360" w:lineRule="auto"/>
      <w:contextualSpacing/>
    </w:pPr>
    <w:rPr>
      <w:color w:val="44546A" w:themeColor="text2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2D12D7"/>
    <w:pPr>
      <w:spacing w:line="259" w:lineRule="auto"/>
      <w:ind w:left="720" w:firstLine="4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2D12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EFF"/>
  </w:style>
  <w:style w:type="paragraph" w:styleId="Footer">
    <w:name w:val="footer"/>
    <w:basedOn w:val="Normal"/>
    <w:link w:val="FooterChar"/>
    <w:uiPriority w:val="99"/>
    <w:unhideWhenUsed/>
    <w:rsid w:val="00CF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1394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Irvine</dc:creator>
  <cp:keywords/>
  <dc:description/>
  <cp:lastModifiedBy>mark shirley</cp:lastModifiedBy>
  <cp:revision>2</cp:revision>
  <dcterms:created xsi:type="dcterms:W3CDTF">2026-02-17T04:53:00Z</dcterms:created>
  <dcterms:modified xsi:type="dcterms:W3CDTF">2026-02-17T04:53:00Z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698364a,35c4da9f,5e6dd4f0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fede75d,3e86ae10,4ddb0b56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